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391" w:rsidRDefault="002F7391" w:rsidP="00292E76">
      <w:pPr>
        <w:widowControl w:val="0"/>
        <w:autoSpaceDE w:val="0"/>
        <w:autoSpaceDN w:val="0"/>
        <w:adjustRightInd w:val="0"/>
        <w:spacing w:after="240" w:line="340" w:lineRule="atLeast"/>
        <w:outlineLvl w:val="0"/>
        <w:rPr>
          <w:rFonts w:ascii="Arial" w:hAnsi="Arial" w:cs="Arial"/>
          <w:b/>
          <w:bCs/>
          <w:color w:val="000000"/>
          <w:sz w:val="29"/>
          <w:szCs w:val="29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9"/>
          <w:szCs w:val="29"/>
        </w:rPr>
        <w:t>Editorial Style Sheet</w:t>
      </w:r>
    </w:p>
    <w:p w:rsidR="00DA3214" w:rsidRDefault="00DA3214" w:rsidP="002F7391">
      <w:pPr>
        <w:widowControl w:val="0"/>
        <w:autoSpaceDE w:val="0"/>
        <w:autoSpaceDN w:val="0"/>
        <w:adjustRightInd w:val="0"/>
        <w:spacing w:after="240" w:line="340" w:lineRule="atLeast"/>
        <w:outlineLvl w:val="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b/>
          <w:bCs/>
          <w:color w:val="000000"/>
          <w:sz w:val="29"/>
          <w:szCs w:val="29"/>
        </w:rPr>
        <w:t>Client</w:t>
      </w:r>
      <w:r w:rsidR="002F7391">
        <w:rPr>
          <w:rFonts w:ascii="Arial" w:hAnsi="Arial" w:cs="Arial"/>
          <w:color w:val="000000"/>
          <w:sz w:val="29"/>
          <w:szCs w:val="29"/>
        </w:rPr>
        <w:t xml:space="preserve">: </w:t>
      </w:r>
      <w:r>
        <w:rPr>
          <w:rFonts w:ascii="Arial" w:hAnsi="Arial" w:cs="Arial"/>
          <w:color w:val="000000"/>
          <w:sz w:val="29"/>
          <w:szCs w:val="29"/>
        </w:rPr>
        <w:t>B4 – Business in Oxford ‘BIO’ 2018</w:t>
      </w:r>
    </w:p>
    <w:p w:rsidR="00DA3214" w:rsidRDefault="002F7391" w:rsidP="002F7391">
      <w:pPr>
        <w:widowControl w:val="0"/>
        <w:autoSpaceDE w:val="0"/>
        <w:autoSpaceDN w:val="0"/>
        <w:adjustRightInd w:val="0"/>
        <w:spacing w:after="240" w:line="340" w:lineRule="atLeast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b/>
          <w:bCs/>
          <w:color w:val="000000"/>
          <w:sz w:val="29"/>
          <w:szCs w:val="29"/>
        </w:rPr>
        <w:t>Spelling</w:t>
      </w:r>
      <w:r>
        <w:rPr>
          <w:rFonts w:ascii="Arial" w:hAnsi="Arial" w:cs="Arial"/>
          <w:color w:val="000000"/>
          <w:sz w:val="29"/>
          <w:szCs w:val="29"/>
        </w:rPr>
        <w:t>: British English</w:t>
      </w:r>
      <w:r w:rsidR="00292E76">
        <w:rPr>
          <w:rFonts w:ascii="Arial" w:hAnsi="Arial" w:cs="Arial"/>
          <w:color w:val="000000"/>
          <w:sz w:val="29"/>
          <w:szCs w:val="29"/>
        </w:rPr>
        <w:t xml:space="preserve"> (use -</w:t>
      </w:r>
      <w:proofErr w:type="spellStart"/>
      <w:r w:rsidR="00292E76">
        <w:rPr>
          <w:rFonts w:ascii="Arial" w:hAnsi="Arial" w:cs="Arial"/>
          <w:color w:val="000000"/>
          <w:sz w:val="29"/>
          <w:szCs w:val="29"/>
        </w:rPr>
        <w:t>ise</w:t>
      </w:r>
      <w:proofErr w:type="spellEnd"/>
      <w:r w:rsidR="00292E76">
        <w:rPr>
          <w:rFonts w:ascii="Arial" w:hAnsi="Arial" w:cs="Arial"/>
          <w:color w:val="000000"/>
          <w:sz w:val="29"/>
          <w:szCs w:val="29"/>
        </w:rPr>
        <w:t xml:space="preserve"> not -</w:t>
      </w:r>
      <w:proofErr w:type="spellStart"/>
      <w:r w:rsidR="00292E76">
        <w:rPr>
          <w:rFonts w:ascii="Arial" w:hAnsi="Arial" w:cs="Arial"/>
          <w:color w:val="000000"/>
          <w:sz w:val="29"/>
          <w:szCs w:val="29"/>
        </w:rPr>
        <w:t>ize</w:t>
      </w:r>
      <w:proofErr w:type="spellEnd"/>
      <w:r w:rsidR="00292E76">
        <w:rPr>
          <w:rFonts w:ascii="Arial" w:hAnsi="Arial" w:cs="Arial"/>
          <w:color w:val="000000"/>
          <w:sz w:val="29"/>
          <w:szCs w:val="29"/>
        </w:rPr>
        <w:t>)</w:t>
      </w:r>
    </w:p>
    <w:p w:rsidR="00DA3214" w:rsidRDefault="002F7391" w:rsidP="002F7391">
      <w:pPr>
        <w:widowControl w:val="0"/>
        <w:autoSpaceDE w:val="0"/>
        <w:autoSpaceDN w:val="0"/>
        <w:adjustRightInd w:val="0"/>
        <w:spacing w:after="240" w:line="340" w:lineRule="atLeast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b/>
          <w:bCs/>
          <w:color w:val="000000"/>
          <w:sz w:val="29"/>
          <w:szCs w:val="29"/>
        </w:rPr>
        <w:t>Numbers (</w:t>
      </w:r>
      <w:r>
        <w:rPr>
          <w:rFonts w:ascii="Arial" w:hAnsi="Arial" w:cs="Arial"/>
          <w:b/>
          <w:bCs/>
          <w:i/>
          <w:iCs/>
          <w:color w:val="000000"/>
          <w:sz w:val="29"/>
          <w:szCs w:val="29"/>
        </w:rPr>
        <w:t>numerals/words</w:t>
      </w:r>
      <w:r>
        <w:rPr>
          <w:rFonts w:ascii="Arial" w:hAnsi="Arial" w:cs="Arial"/>
          <w:b/>
          <w:bCs/>
          <w:color w:val="000000"/>
          <w:sz w:val="29"/>
          <w:szCs w:val="29"/>
        </w:rPr>
        <w:t>)</w:t>
      </w:r>
      <w:r>
        <w:rPr>
          <w:rFonts w:ascii="Arial" w:hAnsi="Arial" w:cs="Arial"/>
          <w:color w:val="000000"/>
          <w:sz w:val="29"/>
          <w:szCs w:val="29"/>
        </w:rPr>
        <w:t xml:space="preserve">: </w:t>
      </w:r>
      <w:r w:rsidR="00DA3214">
        <w:rPr>
          <w:rFonts w:ascii="Arial" w:hAnsi="Arial" w:cs="Arial"/>
          <w:color w:val="000000"/>
          <w:sz w:val="29"/>
          <w:szCs w:val="29"/>
        </w:rPr>
        <w:t>numerals throughout for effect (stands out more readily in copy); e.g. 3 Key Takeaways.</w:t>
      </w:r>
    </w:p>
    <w:p w:rsidR="00DA3214" w:rsidRPr="00DA3214" w:rsidRDefault="002F7391" w:rsidP="00DA3214">
      <w:pPr>
        <w:widowControl w:val="0"/>
        <w:autoSpaceDE w:val="0"/>
        <w:autoSpaceDN w:val="0"/>
        <w:adjustRightInd w:val="0"/>
        <w:spacing w:after="240" w:line="340" w:lineRule="atLeast"/>
        <w:rPr>
          <w:rFonts w:ascii="Arial" w:hAnsi="Arial" w:cs="Arial"/>
          <w:color w:val="000000"/>
          <w:sz w:val="29"/>
          <w:szCs w:val="29"/>
          <w:lang w:val="en-GB"/>
        </w:rPr>
      </w:pPr>
      <w:r>
        <w:rPr>
          <w:rFonts w:ascii="Arial" w:hAnsi="Arial" w:cs="Arial"/>
          <w:b/>
          <w:bCs/>
          <w:color w:val="000000"/>
          <w:sz w:val="29"/>
          <w:szCs w:val="29"/>
        </w:rPr>
        <w:t>Punctuation</w:t>
      </w:r>
      <w:r>
        <w:rPr>
          <w:rFonts w:ascii="Arial" w:hAnsi="Arial" w:cs="Arial"/>
          <w:color w:val="000000"/>
          <w:sz w:val="29"/>
          <w:szCs w:val="29"/>
        </w:rPr>
        <w:t xml:space="preserve">: use </w:t>
      </w:r>
      <w:r w:rsidR="00DA3214">
        <w:rPr>
          <w:rFonts w:ascii="Arial" w:hAnsi="Arial" w:cs="Arial"/>
          <w:color w:val="000000"/>
          <w:sz w:val="29"/>
          <w:szCs w:val="29"/>
        </w:rPr>
        <w:t xml:space="preserve">full stop </w:t>
      </w:r>
      <w:r w:rsidR="00292E76">
        <w:rPr>
          <w:rFonts w:ascii="Arial" w:hAnsi="Arial" w:cs="Arial"/>
          <w:color w:val="000000"/>
          <w:sz w:val="29"/>
          <w:szCs w:val="29"/>
        </w:rPr>
        <w:t>t</w:t>
      </w:r>
      <w:r w:rsidR="00DA3214">
        <w:rPr>
          <w:rFonts w:ascii="Arial" w:hAnsi="Arial" w:cs="Arial"/>
          <w:color w:val="000000"/>
          <w:sz w:val="29"/>
          <w:szCs w:val="29"/>
        </w:rPr>
        <w:t xml:space="preserve">o complete each bullet point and each standalone quote; e.g. </w:t>
      </w:r>
      <w:r w:rsidR="00DA3214" w:rsidRPr="00DA3214">
        <w:rPr>
          <w:rFonts w:ascii="Arial" w:hAnsi="Arial" w:cs="Arial"/>
          <w:color w:val="000000"/>
          <w:sz w:val="29"/>
          <w:szCs w:val="29"/>
          <w:lang w:val="en-GB"/>
        </w:rPr>
        <w:t>Twitter: "1 in 5 frauds are committed by employees."</w:t>
      </w:r>
    </w:p>
    <w:p w:rsidR="00DA3214" w:rsidRPr="00DA3214" w:rsidRDefault="00DA3214" w:rsidP="00DA3214">
      <w:pPr>
        <w:widowControl w:val="0"/>
        <w:autoSpaceDE w:val="0"/>
        <w:autoSpaceDN w:val="0"/>
        <w:adjustRightInd w:val="0"/>
        <w:spacing w:after="240" w:line="340" w:lineRule="atLeast"/>
        <w:rPr>
          <w:rFonts w:ascii="Arial" w:hAnsi="Arial" w:cs="Arial"/>
          <w:color w:val="000000"/>
          <w:sz w:val="29"/>
          <w:szCs w:val="29"/>
          <w:lang w:val="en-GB"/>
        </w:rPr>
      </w:pPr>
      <w:r>
        <w:rPr>
          <w:rFonts w:ascii="Arial" w:hAnsi="Arial" w:cs="Arial"/>
          <w:color w:val="000000"/>
          <w:sz w:val="29"/>
          <w:szCs w:val="29"/>
        </w:rPr>
        <w:t xml:space="preserve">Use comma after each subsidiary bullet point and full stop for the final point; e.g. </w:t>
      </w:r>
      <w:r w:rsidR="00B10A82" w:rsidRPr="00DA3214">
        <w:rPr>
          <w:rFonts w:ascii="Arial" w:hAnsi="Arial" w:cs="Arial"/>
          <w:color w:val="000000"/>
          <w:sz w:val="29"/>
          <w:szCs w:val="29"/>
          <w:lang w:val="en-GB"/>
        </w:rPr>
        <w:t xml:space="preserve">There are </w:t>
      </w:r>
      <w:r w:rsidR="00B10A82" w:rsidRPr="00DA3214">
        <w:rPr>
          <w:rFonts w:ascii="Arial" w:hAnsi="Arial" w:cs="Arial"/>
          <w:color w:val="000000"/>
          <w:sz w:val="29"/>
          <w:szCs w:val="29"/>
          <w:lang w:val="en-GB"/>
        </w:rPr>
        <w:t>4 different types of presenter</w:t>
      </w:r>
      <w:r w:rsidR="00B10A82" w:rsidRPr="00DA3214">
        <w:rPr>
          <w:rFonts w:ascii="Arial" w:hAnsi="Arial" w:cs="Arial"/>
          <w:color w:val="000000"/>
          <w:sz w:val="29"/>
          <w:szCs w:val="29"/>
          <w:lang w:val="en-GB"/>
        </w:rPr>
        <w:t xml:space="preserve"> </w:t>
      </w:r>
      <w:r w:rsidR="00B10A82" w:rsidRPr="00DA3214">
        <w:rPr>
          <w:rFonts w:ascii="Arial" w:hAnsi="Arial" w:cs="Arial"/>
          <w:color w:val="000000"/>
          <w:sz w:val="29"/>
          <w:szCs w:val="29"/>
          <w:lang w:val="en-GB"/>
        </w:rPr>
        <w:t xml:space="preserve"> - work o</w:t>
      </w:r>
      <w:r w:rsidRPr="00DA3214">
        <w:rPr>
          <w:rFonts w:ascii="Arial" w:hAnsi="Arial" w:cs="Arial"/>
          <w:color w:val="000000"/>
          <w:sz w:val="29"/>
          <w:szCs w:val="29"/>
          <w:lang w:val="en-GB"/>
        </w:rPr>
        <w:t>ut which one you are, and where i</w:t>
      </w:r>
      <w:r w:rsidR="00B10A82" w:rsidRPr="00DA3214">
        <w:rPr>
          <w:rFonts w:ascii="Arial" w:hAnsi="Arial" w:cs="Arial"/>
          <w:color w:val="000000"/>
          <w:sz w:val="29"/>
          <w:szCs w:val="29"/>
          <w:lang w:val="en-GB"/>
        </w:rPr>
        <w:t>s</w:t>
      </w:r>
      <w:r w:rsidRPr="00DA3214">
        <w:rPr>
          <w:rFonts w:ascii="Arial" w:hAnsi="Arial" w:cs="Arial"/>
          <w:color w:val="000000"/>
          <w:sz w:val="29"/>
          <w:szCs w:val="29"/>
          <w:lang w:val="en-GB"/>
        </w:rPr>
        <w:t xml:space="preserve"> your gap</w:t>
      </w:r>
      <w:r w:rsidR="00B10A82" w:rsidRPr="00DA3214">
        <w:rPr>
          <w:rFonts w:ascii="Arial" w:hAnsi="Arial" w:cs="Arial"/>
          <w:color w:val="000000"/>
          <w:sz w:val="29"/>
          <w:szCs w:val="29"/>
          <w:lang w:val="en-GB"/>
        </w:rPr>
        <w:t>:</w:t>
      </w:r>
    </w:p>
    <w:p w:rsidR="00DA3214" w:rsidRPr="00DA3214" w:rsidRDefault="00B10A82" w:rsidP="00DA3214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240" w:line="340" w:lineRule="atLeast"/>
        <w:rPr>
          <w:rFonts w:ascii="Arial" w:hAnsi="Arial" w:cs="Arial"/>
          <w:color w:val="000000"/>
          <w:sz w:val="29"/>
          <w:szCs w:val="29"/>
          <w:lang w:val="en-GB"/>
        </w:rPr>
      </w:pPr>
      <w:proofErr w:type="spellStart"/>
      <w:r w:rsidRPr="00DA3214">
        <w:rPr>
          <w:rFonts w:ascii="Arial" w:hAnsi="Arial" w:cs="Arial"/>
          <w:color w:val="000000"/>
          <w:sz w:val="29"/>
          <w:szCs w:val="29"/>
          <w:lang w:val="en-GB"/>
        </w:rPr>
        <w:t>i</w:t>
      </w:r>
      <w:proofErr w:type="spellEnd"/>
      <w:r w:rsidRPr="00DA3214">
        <w:rPr>
          <w:rFonts w:ascii="Arial" w:hAnsi="Arial" w:cs="Arial"/>
          <w:color w:val="000000"/>
          <w:sz w:val="29"/>
          <w:szCs w:val="29"/>
          <w:lang w:val="en-GB"/>
        </w:rPr>
        <w:t xml:space="preserve">) Good, always improving, </w:t>
      </w:r>
    </w:p>
    <w:p w:rsidR="00DA3214" w:rsidRPr="00DA3214" w:rsidRDefault="00DA3214" w:rsidP="00DA3214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240" w:line="340" w:lineRule="atLeast"/>
        <w:rPr>
          <w:rFonts w:ascii="Arial" w:hAnsi="Arial" w:cs="Arial"/>
          <w:color w:val="000000"/>
          <w:sz w:val="29"/>
          <w:szCs w:val="29"/>
          <w:lang w:val="en-GB"/>
        </w:rPr>
      </w:pPr>
      <w:r w:rsidRPr="00DA3214">
        <w:rPr>
          <w:rFonts w:ascii="Arial" w:hAnsi="Arial" w:cs="Arial"/>
          <w:color w:val="000000"/>
          <w:sz w:val="29"/>
          <w:szCs w:val="29"/>
          <w:lang w:val="en-GB"/>
        </w:rPr>
        <w:t>ii) Good but</w:t>
      </w:r>
      <w:r w:rsidR="00B10A82" w:rsidRPr="00DA3214">
        <w:rPr>
          <w:rFonts w:ascii="Arial" w:hAnsi="Arial" w:cs="Arial"/>
          <w:color w:val="000000"/>
          <w:sz w:val="29"/>
          <w:szCs w:val="29"/>
          <w:lang w:val="en-GB"/>
        </w:rPr>
        <w:t xml:space="preserve"> complacent, </w:t>
      </w:r>
    </w:p>
    <w:p w:rsidR="00DA3214" w:rsidRPr="00DA3214" w:rsidRDefault="00B10A82" w:rsidP="00DA3214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240" w:line="340" w:lineRule="atLeast"/>
        <w:rPr>
          <w:rFonts w:ascii="Arial" w:hAnsi="Arial" w:cs="Arial"/>
          <w:color w:val="000000"/>
          <w:sz w:val="29"/>
          <w:szCs w:val="29"/>
          <w:lang w:val="en-GB"/>
        </w:rPr>
      </w:pPr>
      <w:r w:rsidRPr="00DA3214">
        <w:rPr>
          <w:rFonts w:ascii="Arial" w:hAnsi="Arial" w:cs="Arial"/>
          <w:color w:val="000000"/>
          <w:sz w:val="29"/>
          <w:szCs w:val="29"/>
          <w:lang w:val="en-GB"/>
        </w:rPr>
        <w:t xml:space="preserve">iii) Reluctant, </w:t>
      </w:r>
    </w:p>
    <w:p w:rsidR="00DA3214" w:rsidRPr="00DA3214" w:rsidRDefault="00B10A82" w:rsidP="00DA3214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240" w:line="340" w:lineRule="atLeast"/>
        <w:rPr>
          <w:rFonts w:ascii="Arial" w:hAnsi="Arial" w:cs="Arial"/>
          <w:color w:val="000000"/>
          <w:sz w:val="29"/>
          <w:szCs w:val="29"/>
          <w:lang w:val="en-GB"/>
        </w:rPr>
      </w:pPr>
      <w:r w:rsidRPr="00DA3214">
        <w:rPr>
          <w:rFonts w:ascii="Arial" w:hAnsi="Arial" w:cs="Arial"/>
          <w:color w:val="000000"/>
          <w:sz w:val="29"/>
          <w:szCs w:val="29"/>
          <w:lang w:val="en-GB"/>
        </w:rPr>
        <w:t>i</w:t>
      </w:r>
      <w:r w:rsidRPr="00DA3214">
        <w:rPr>
          <w:rFonts w:ascii="Arial" w:hAnsi="Arial" w:cs="Arial"/>
          <w:color w:val="000000"/>
          <w:sz w:val="29"/>
          <w:szCs w:val="29"/>
          <w:lang w:val="en-GB"/>
        </w:rPr>
        <w:t xml:space="preserve">v) </w:t>
      </w:r>
      <w:r w:rsidRPr="00DA3214">
        <w:rPr>
          <w:rFonts w:ascii="Arial" w:hAnsi="Arial" w:cs="Arial"/>
          <w:color w:val="000000"/>
          <w:sz w:val="29"/>
          <w:szCs w:val="29"/>
          <w:lang w:val="en-GB"/>
        </w:rPr>
        <w:t>Terrified</w:t>
      </w:r>
      <w:r w:rsidR="00DA3214" w:rsidRPr="00DA3214">
        <w:rPr>
          <w:rFonts w:ascii="Arial" w:hAnsi="Arial" w:cs="Arial"/>
          <w:color w:val="000000"/>
          <w:sz w:val="29"/>
          <w:szCs w:val="29"/>
          <w:lang w:val="en-GB"/>
        </w:rPr>
        <w:t>.</w:t>
      </w:r>
    </w:p>
    <w:p w:rsidR="00DA3214" w:rsidRDefault="00DA3214" w:rsidP="002F7391">
      <w:pPr>
        <w:widowControl w:val="0"/>
        <w:autoSpaceDE w:val="0"/>
        <w:autoSpaceDN w:val="0"/>
        <w:adjustRightInd w:val="0"/>
        <w:spacing w:after="240" w:line="340" w:lineRule="atLeast"/>
        <w:rPr>
          <w:rFonts w:ascii="Arial" w:hAnsi="Arial" w:cs="Arial"/>
          <w:color w:val="000000"/>
          <w:sz w:val="29"/>
          <w:szCs w:val="29"/>
        </w:rPr>
      </w:pPr>
      <w:r w:rsidRPr="00DA3214">
        <w:rPr>
          <w:rFonts w:ascii="Arial" w:hAnsi="Arial" w:cs="Arial"/>
          <w:b/>
          <w:color w:val="000000"/>
          <w:sz w:val="29"/>
          <w:szCs w:val="29"/>
        </w:rPr>
        <w:t>Quotation</w:t>
      </w:r>
      <w:r>
        <w:rPr>
          <w:rFonts w:ascii="Arial" w:hAnsi="Arial" w:cs="Arial"/>
          <w:b/>
          <w:color w:val="000000"/>
          <w:sz w:val="29"/>
          <w:szCs w:val="29"/>
        </w:rPr>
        <w:t>:</w:t>
      </w:r>
      <w:r>
        <w:rPr>
          <w:rFonts w:ascii="Arial" w:hAnsi="Arial" w:cs="Arial"/>
          <w:color w:val="000000"/>
          <w:sz w:val="29"/>
          <w:szCs w:val="29"/>
        </w:rPr>
        <w:t xml:space="preserve"> double quotes for direct speech by speaker</w:t>
      </w:r>
      <w:r w:rsidR="00292E76">
        <w:rPr>
          <w:rFonts w:ascii="Arial" w:hAnsi="Arial" w:cs="Arial"/>
          <w:color w:val="000000"/>
          <w:sz w:val="29"/>
          <w:szCs w:val="29"/>
        </w:rPr>
        <w:t xml:space="preserve">. [Note: for an attributed quote by a third party, retain double quotes but </w:t>
      </w:r>
      <w:proofErr w:type="spellStart"/>
      <w:r w:rsidR="00292E76">
        <w:rPr>
          <w:rFonts w:ascii="Arial" w:hAnsi="Arial" w:cs="Arial"/>
          <w:color w:val="000000"/>
          <w:sz w:val="29"/>
          <w:szCs w:val="29"/>
        </w:rPr>
        <w:t>italicise</w:t>
      </w:r>
      <w:proofErr w:type="spellEnd"/>
      <w:r w:rsidR="00292E76">
        <w:rPr>
          <w:rFonts w:ascii="Arial" w:hAnsi="Arial" w:cs="Arial"/>
          <w:color w:val="000000"/>
          <w:sz w:val="29"/>
          <w:szCs w:val="29"/>
        </w:rPr>
        <w:t>.)</w:t>
      </w:r>
    </w:p>
    <w:p w:rsidR="00DA3214" w:rsidRPr="00DA3214" w:rsidRDefault="00DA3214" w:rsidP="002F7391">
      <w:pPr>
        <w:widowControl w:val="0"/>
        <w:autoSpaceDE w:val="0"/>
        <w:autoSpaceDN w:val="0"/>
        <w:adjustRightInd w:val="0"/>
        <w:spacing w:after="240" w:line="340" w:lineRule="atLeast"/>
        <w:rPr>
          <w:rFonts w:ascii="Arial" w:hAnsi="Arial" w:cs="Arial"/>
          <w:color w:val="000000"/>
          <w:sz w:val="29"/>
          <w:szCs w:val="29"/>
        </w:rPr>
      </w:pPr>
      <w:r w:rsidRPr="00DA3214">
        <w:rPr>
          <w:rFonts w:ascii="Arial" w:hAnsi="Arial" w:cs="Arial"/>
          <w:b/>
          <w:color w:val="000000"/>
          <w:sz w:val="29"/>
          <w:szCs w:val="29"/>
        </w:rPr>
        <w:t>Acronyms</w:t>
      </w:r>
      <w:r>
        <w:rPr>
          <w:rFonts w:ascii="Arial" w:hAnsi="Arial" w:cs="Arial"/>
          <w:color w:val="000000"/>
          <w:sz w:val="29"/>
          <w:szCs w:val="29"/>
        </w:rPr>
        <w:t xml:space="preserve">: always write out in full the first time, followed by acronym in single quotes; e.g. </w:t>
      </w:r>
      <w:r w:rsidR="00B10A82" w:rsidRPr="00DA3214">
        <w:rPr>
          <w:rFonts w:ascii="Arial" w:hAnsi="Arial" w:cs="Arial"/>
          <w:color w:val="000000"/>
          <w:sz w:val="29"/>
          <w:szCs w:val="29"/>
          <w:lang w:val="en-GB"/>
        </w:rPr>
        <w:t>O</w:t>
      </w:r>
      <w:r w:rsidR="00B10A82" w:rsidRPr="00DA3214">
        <w:rPr>
          <w:rFonts w:ascii="Arial" w:hAnsi="Arial" w:cs="Arial"/>
          <w:color w:val="000000"/>
          <w:sz w:val="29"/>
          <w:szCs w:val="29"/>
          <w:lang w:val="en-GB"/>
        </w:rPr>
        <w:t>xf</w:t>
      </w:r>
      <w:r w:rsidR="00B10A82" w:rsidRPr="00DA3214">
        <w:rPr>
          <w:rFonts w:ascii="Arial" w:hAnsi="Arial" w:cs="Arial"/>
          <w:color w:val="000000"/>
          <w:sz w:val="29"/>
          <w:szCs w:val="29"/>
          <w:lang w:val="en-GB"/>
        </w:rPr>
        <w:t>ord Science Park</w:t>
      </w:r>
      <w:r w:rsidR="00B10A82" w:rsidRPr="00DA3214">
        <w:rPr>
          <w:rFonts w:ascii="Arial" w:hAnsi="Arial" w:cs="Arial"/>
          <w:color w:val="000000"/>
          <w:sz w:val="29"/>
          <w:szCs w:val="29"/>
          <w:lang w:val="en-GB"/>
        </w:rPr>
        <w:t xml:space="preserve"> </w:t>
      </w:r>
      <w:r w:rsidR="00B10A82" w:rsidRPr="00DA3214">
        <w:rPr>
          <w:rFonts w:ascii="Arial" w:hAnsi="Arial" w:cs="Arial"/>
          <w:color w:val="000000"/>
          <w:sz w:val="29"/>
          <w:szCs w:val="29"/>
          <w:lang w:val="en-GB"/>
        </w:rPr>
        <w:t>‘</w:t>
      </w:r>
      <w:r w:rsidR="00B10A82" w:rsidRPr="00DA3214">
        <w:rPr>
          <w:rFonts w:ascii="Arial" w:hAnsi="Arial" w:cs="Arial"/>
          <w:color w:val="000000"/>
          <w:sz w:val="29"/>
          <w:szCs w:val="29"/>
          <w:lang w:val="en-GB"/>
        </w:rPr>
        <w:t>OSP</w:t>
      </w:r>
      <w:r w:rsidR="00B10A82" w:rsidRPr="00DA3214">
        <w:rPr>
          <w:rFonts w:ascii="Arial" w:hAnsi="Arial" w:cs="Arial"/>
          <w:color w:val="000000"/>
          <w:sz w:val="29"/>
          <w:szCs w:val="29"/>
          <w:lang w:val="en-GB"/>
        </w:rPr>
        <w:t>’</w:t>
      </w:r>
      <w:r>
        <w:rPr>
          <w:rFonts w:ascii="Arial" w:hAnsi="Arial" w:cs="Arial"/>
          <w:color w:val="000000"/>
          <w:sz w:val="29"/>
          <w:szCs w:val="29"/>
          <w:lang w:val="en-GB"/>
        </w:rPr>
        <w:t>.</w:t>
      </w:r>
    </w:p>
    <w:p w:rsidR="002F7391" w:rsidRPr="00292E76" w:rsidRDefault="00DA3214" w:rsidP="002F7391">
      <w:pPr>
        <w:widowControl w:val="0"/>
        <w:autoSpaceDE w:val="0"/>
        <w:autoSpaceDN w:val="0"/>
        <w:adjustRightInd w:val="0"/>
        <w:spacing w:after="240" w:line="340" w:lineRule="atLeast"/>
        <w:rPr>
          <w:rFonts w:ascii="Arial" w:hAnsi="Arial" w:cs="Arial"/>
          <w:color w:val="000000"/>
          <w:sz w:val="29"/>
          <w:szCs w:val="29"/>
        </w:rPr>
      </w:pPr>
      <w:r w:rsidRPr="00DA3214">
        <w:rPr>
          <w:rFonts w:ascii="Arial" w:hAnsi="Arial" w:cs="Arial"/>
          <w:b/>
          <w:color w:val="000000"/>
          <w:sz w:val="29"/>
          <w:szCs w:val="29"/>
        </w:rPr>
        <w:t>Italics</w:t>
      </w:r>
      <w:r>
        <w:rPr>
          <w:rFonts w:ascii="Arial" w:hAnsi="Arial" w:cs="Arial"/>
          <w:b/>
          <w:color w:val="000000"/>
          <w:sz w:val="29"/>
          <w:szCs w:val="29"/>
        </w:rPr>
        <w:t xml:space="preserve">: </w:t>
      </w:r>
      <w:r>
        <w:rPr>
          <w:rFonts w:ascii="Arial" w:hAnsi="Arial" w:cs="Arial"/>
          <w:color w:val="000000"/>
          <w:sz w:val="29"/>
          <w:szCs w:val="29"/>
        </w:rPr>
        <w:t>when quoting the title of something (a publication, book, film…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etc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); e.g. </w:t>
      </w:r>
      <w:proofErr w:type="spellStart"/>
      <w:r w:rsidRPr="00DA3214">
        <w:rPr>
          <w:rFonts w:ascii="Arial" w:hAnsi="Arial" w:cs="Arial"/>
          <w:color w:val="000000"/>
          <w:sz w:val="29"/>
          <w:szCs w:val="29"/>
          <w:lang w:val="en-GB"/>
        </w:rPr>
        <w:t>Hilaire</w:t>
      </w:r>
      <w:proofErr w:type="spellEnd"/>
      <w:r w:rsidRPr="00DA3214">
        <w:rPr>
          <w:rFonts w:ascii="Arial" w:hAnsi="Arial" w:cs="Arial"/>
          <w:color w:val="000000"/>
          <w:sz w:val="29"/>
          <w:szCs w:val="29"/>
          <w:lang w:val="en-GB"/>
        </w:rPr>
        <w:t xml:space="preserve"> Belloc's </w:t>
      </w:r>
      <w:r w:rsidRPr="00DA3214">
        <w:rPr>
          <w:rFonts w:ascii="Arial" w:hAnsi="Arial" w:cs="Arial"/>
          <w:i/>
          <w:color w:val="000000"/>
          <w:sz w:val="29"/>
          <w:szCs w:val="29"/>
          <w:lang w:val="en-GB"/>
        </w:rPr>
        <w:t>Cautionary Tales for Children.</w:t>
      </w:r>
      <w:r>
        <w:rPr>
          <w:rFonts w:ascii="Arial" w:hAnsi="Arial" w:cs="Arial"/>
          <w:color w:val="000000"/>
          <w:sz w:val="29"/>
          <w:szCs w:val="29"/>
          <w:lang w:val="en-GB"/>
        </w:rPr>
        <w:t xml:space="preserve"> [Note: no single quotes around italics.]</w:t>
      </w:r>
      <w:r w:rsidR="002F7391">
        <w:rPr>
          <w:rFonts w:ascii="Arial" w:hAnsi="Arial" w:cs="Arial"/>
          <w:color w:val="000000"/>
          <w:sz w:val="29"/>
          <w:szCs w:val="29"/>
        </w:rPr>
        <w:t xml:space="preserve"> </w:t>
      </w:r>
    </w:p>
    <w:p w:rsidR="002F7391" w:rsidRPr="00292E76" w:rsidRDefault="002F7391" w:rsidP="00292E76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</w:rPr>
      </w:pPr>
      <w:r>
        <w:rPr>
          <w:rFonts w:ascii="Arial" w:hAnsi="Arial" w:cs="Arial"/>
          <w:b/>
          <w:bCs/>
          <w:color w:val="000000"/>
          <w:sz w:val="29"/>
          <w:szCs w:val="29"/>
        </w:rPr>
        <w:t>Hyphenation</w:t>
      </w:r>
      <w:r>
        <w:rPr>
          <w:rFonts w:ascii="Arial" w:hAnsi="Arial" w:cs="Arial"/>
          <w:color w:val="000000"/>
          <w:sz w:val="29"/>
          <w:szCs w:val="29"/>
        </w:rPr>
        <w:t>: sensible and consistent</w:t>
      </w:r>
      <w:r w:rsidR="00292E76">
        <w:rPr>
          <w:rFonts w:ascii="Arial" w:hAnsi="Arial" w:cs="Arial"/>
          <w:color w:val="000000"/>
          <w:sz w:val="29"/>
          <w:szCs w:val="29"/>
        </w:rPr>
        <w:t>.</w:t>
      </w:r>
      <w:r>
        <w:rPr>
          <w:rFonts w:ascii="Arial" w:hAnsi="Arial" w:cs="Arial"/>
          <w:color w:val="000000"/>
          <w:sz w:val="29"/>
          <w:szCs w:val="29"/>
        </w:rPr>
        <w:t xml:space="preserve"> </w:t>
      </w:r>
    </w:p>
    <w:sectPr w:rsidR="002F7391" w:rsidRPr="00292E76" w:rsidSect="000944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0A82" w:rsidRDefault="00B10A82" w:rsidP="004A1C74">
      <w:r>
        <w:separator/>
      </w:r>
    </w:p>
  </w:endnote>
  <w:endnote w:type="continuationSeparator" w:id="0">
    <w:p w:rsidR="00B10A82" w:rsidRDefault="00B10A82" w:rsidP="004A1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Lucida Grande">
    <w:panose1 w:val="020B0600040502020204"/>
    <w:charset w:val="00"/>
    <w:family w:val="swiss"/>
    <w:notTrueType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C74" w:rsidRDefault="004A1C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C74" w:rsidRDefault="004A1C74" w:rsidP="004A1C74">
    <w:pPr>
      <w:pStyle w:val="Header"/>
    </w:pPr>
    <w:r>
      <w:rPr>
        <w:noProof/>
      </w:rPr>
      <w:drawing>
        <wp:inline distT="0" distB="0" distL="0" distR="0" wp14:anchorId="7F27319D" wp14:editId="1DA73EE3">
          <wp:extent cx="795020" cy="787659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bleword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020" cy="78765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3886200</wp:posOffset>
              </wp:positionH>
              <wp:positionV relativeFrom="paragraph">
                <wp:posOffset>144780</wp:posOffset>
              </wp:positionV>
              <wp:extent cx="2286000" cy="6858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A1C74" w:rsidRDefault="00B10A82" w:rsidP="004A1C74">
                          <w:pPr>
                            <w:pStyle w:val="Header"/>
                          </w:pPr>
                          <w:hyperlink r:id="rId2" w:history="1">
                            <w:r w:rsidR="004A1C74" w:rsidRPr="00237D43">
                              <w:rPr>
                                <w:rStyle w:val="Hyperlink"/>
                              </w:rPr>
                              <w:t>mattnoble@nobleword.co.uk</w:t>
                            </w:r>
                          </w:hyperlink>
                        </w:p>
                        <w:p w:rsidR="004A1C74" w:rsidRDefault="004A1C74" w:rsidP="004A1C74">
                          <w:pPr>
                            <w:pStyle w:val="Header"/>
                          </w:pPr>
                          <w:r>
                            <w:t>M: 07500 531485</w:t>
                          </w:r>
                        </w:p>
                        <w:p w:rsidR="004A1C74" w:rsidRDefault="004A1C74" w:rsidP="004A1C74">
                          <w:pPr>
                            <w:pStyle w:val="Header"/>
                          </w:pPr>
                          <w:r>
                            <w:t>H: 01494 448162</w:t>
                          </w:r>
                        </w:p>
                        <w:p w:rsidR="004A1C74" w:rsidRDefault="004A1C7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06pt;margin-top:11.4pt;width:180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" filled="f" stroked="f">
              <v:textbox>
                <w:txbxContent>
                  <w:p w:rsidR="004A1C74" w:rsidRDefault="00B10A82" w:rsidP="004A1C74">
                    <w:pPr>
                      <w:pStyle w:val="Header"/>
                    </w:pPr>
                    <w:hyperlink r:id="rId3" w:history="1">
                      <w:r w:rsidR="004A1C74" w:rsidRPr="00237D43">
                        <w:rPr>
                          <w:rStyle w:val="Hyperlink"/>
                        </w:rPr>
                        <w:t>mattnoble@nobleword.co.uk</w:t>
                      </w:r>
                    </w:hyperlink>
                  </w:p>
                  <w:p w:rsidR="004A1C74" w:rsidRDefault="004A1C74" w:rsidP="004A1C74">
                    <w:pPr>
                      <w:pStyle w:val="Header"/>
                    </w:pPr>
                    <w:r>
                      <w:t>M: 07500 531485</w:t>
                    </w:r>
                  </w:p>
                  <w:p w:rsidR="004A1C74" w:rsidRDefault="004A1C74" w:rsidP="004A1C74">
                    <w:pPr>
                      <w:pStyle w:val="Header"/>
                    </w:pPr>
                    <w:r>
                      <w:t>H: 01494 448162</w:t>
                    </w:r>
                  </w:p>
                  <w:p w:rsidR="004A1C74" w:rsidRDefault="004A1C74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626D72" wp14:editId="580D6B08">
              <wp:simplePos x="0" y="0"/>
              <wp:positionH relativeFrom="column">
                <wp:posOffset>-1143000</wp:posOffset>
              </wp:positionH>
              <wp:positionV relativeFrom="paragraph">
                <wp:posOffset>-3175</wp:posOffset>
              </wp:positionV>
              <wp:extent cx="7543800" cy="0"/>
              <wp:effectExtent l="50800" t="25400" r="76200" b="1016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ln>
                        <a:solidFill>
                          <a:srgbClr val="9F0D1F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7DCB5D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0pt,-.25pt" to="7in,-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" strokecolor="#9f0d1f" strokeweight="2pt">
              <v:shadow on="t" color="black" opacity="24903f" origin=",.5" offset="0,.55556mm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C74" w:rsidRDefault="004A1C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0A82" w:rsidRDefault="00B10A82" w:rsidP="004A1C74">
      <w:r>
        <w:separator/>
      </w:r>
    </w:p>
  </w:footnote>
  <w:footnote w:type="continuationSeparator" w:id="0">
    <w:p w:rsidR="00B10A82" w:rsidRDefault="00B10A82" w:rsidP="004A1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C74" w:rsidRDefault="004A1C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C74" w:rsidRDefault="004A1C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C74" w:rsidRDefault="004A1C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7718"/>
    <w:multiLevelType w:val="hybridMultilevel"/>
    <w:tmpl w:val="A3BC135A"/>
    <w:lvl w:ilvl="0" w:tplc="826CE89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C6E46"/>
    <w:multiLevelType w:val="hybridMultilevel"/>
    <w:tmpl w:val="C590BA44"/>
    <w:lvl w:ilvl="0" w:tplc="BFB4EA3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E6518"/>
    <w:multiLevelType w:val="hybridMultilevel"/>
    <w:tmpl w:val="07ACA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D0F"/>
    <w:rsid w:val="000944E2"/>
    <w:rsid w:val="00292E76"/>
    <w:rsid w:val="002F7391"/>
    <w:rsid w:val="00426CF3"/>
    <w:rsid w:val="004A1C74"/>
    <w:rsid w:val="00A66D0F"/>
    <w:rsid w:val="00B10A82"/>
    <w:rsid w:val="00B92523"/>
    <w:rsid w:val="00DA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0A0774"/>
  <w14:defaultImageDpi w14:val="300"/>
  <w15:docId w15:val="{0C645F00-0B88-9349-9F82-29E08C75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6D0F"/>
    <w:rPr>
      <w:rFonts w:asciiTheme="majorHAnsi" w:hAnsiTheme="majorHAns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1C7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1C74"/>
  </w:style>
  <w:style w:type="paragraph" w:styleId="Footer">
    <w:name w:val="footer"/>
    <w:basedOn w:val="Normal"/>
    <w:link w:val="FooterChar"/>
    <w:uiPriority w:val="99"/>
    <w:unhideWhenUsed/>
    <w:rsid w:val="004A1C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1C74"/>
  </w:style>
  <w:style w:type="paragraph" w:styleId="BalloonText">
    <w:name w:val="Balloon Text"/>
    <w:basedOn w:val="Normal"/>
    <w:link w:val="BalloonTextChar"/>
    <w:uiPriority w:val="99"/>
    <w:semiHidden/>
    <w:unhideWhenUsed/>
    <w:rsid w:val="004A1C7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C74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A1C74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66D0F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6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A66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ttnoble@nobleword.co.uk" TargetMode="External"/><Relationship Id="rId2" Type="http://schemas.openxmlformats.org/officeDocument/2006/relationships/hyperlink" Target="mailto:mattnoble@nobleword.co.uk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tthewwright/Library/Group%20Containers/UBF8T346G9.Office/User%20Content.localized/Templates.localized/Nobleword_lette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A770BF-C89D-F047-8EDB-CE0DC425C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Nobleword_letter.dotm</Template>
  <TotalTime>25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Nobleword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2018-04-11T12:28:00Z</dcterms:created>
  <dcterms:modified xsi:type="dcterms:W3CDTF">2018-04-11T14:08:00Z</dcterms:modified>
</cp:coreProperties>
</file>